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D5" w:rsidRPr="00E120D5" w:rsidRDefault="00E120D5" w:rsidP="00E12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20D5">
        <w:rPr>
          <w:rFonts w:ascii="Times New Roman" w:eastAsia="Times New Roman" w:hAnsi="Times New Roman" w:cs="Times New Roman"/>
          <w:sz w:val="24"/>
          <w:szCs w:val="24"/>
          <w:lang w:eastAsia="pt-BR"/>
        </w:rPr>
        <w:t>1. In this applet, we assume the radius, the mass and the moment of inertia of the wheel are all 1 unit.</w:t>
      </w:r>
    </w:p>
    <w:p w:rsidR="00E120D5" w:rsidRPr="00E120D5" w:rsidRDefault="00E120D5" w:rsidP="00E12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20D5">
        <w:rPr>
          <w:rFonts w:ascii="Times New Roman" w:eastAsia="Times New Roman" w:hAnsi="Times New Roman" w:cs="Times New Roman"/>
          <w:sz w:val="24"/>
          <w:szCs w:val="24"/>
          <w:lang w:eastAsia="pt-BR"/>
        </w:rPr>
        <w:t>2. The objects marked with a red arrow in the following diagram are capable to be dragged before the "Start" button is pressed.</w:t>
      </w:r>
    </w:p>
    <w:p w:rsidR="00E120D5" w:rsidRPr="00E120D5" w:rsidRDefault="00E120D5" w:rsidP="00E12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810000" cy="2105025"/>
            <wp:effectExtent l="19050" t="0" r="0" b="0"/>
            <wp:docPr id="1" name="Imagem 1" descr="http://ngsir.netfirms.com/images/rot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gsir.netfirms.com/images/rotation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0D5" w:rsidRPr="00E120D5" w:rsidRDefault="00E120D5" w:rsidP="00E12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20D5">
        <w:rPr>
          <w:rFonts w:ascii="Times New Roman" w:eastAsia="Times New Roman" w:hAnsi="Times New Roman" w:cs="Times New Roman"/>
          <w:sz w:val="24"/>
          <w:szCs w:val="24"/>
          <w:lang w:eastAsia="pt-BR"/>
        </w:rPr>
        <w:t>3. The two color strips shown at the bottom help us observe the slippage between the wheel and the road surface.</w:t>
      </w:r>
    </w:p>
    <w:p w:rsidR="00E120D5" w:rsidRPr="00E120D5" w:rsidRDefault="00E120D5" w:rsidP="00E12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076325" cy="876300"/>
            <wp:effectExtent l="19050" t="0" r="9525" b="0"/>
            <wp:docPr id="2" name="Imagem 2" descr="http://ngsir.netfirms.com/images/rotatio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gsir.netfirms.com/images/rotation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0D5" w:rsidRPr="00E120D5" w:rsidRDefault="00E120D5" w:rsidP="00E12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20D5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E120D5" w:rsidRPr="00E120D5" w:rsidRDefault="00E120D5" w:rsidP="00E120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095375" cy="1362075"/>
            <wp:effectExtent l="19050" t="0" r="9525" b="0"/>
            <wp:docPr id="4" name="Imagem 4" descr="http://ngsir.netfirms.com/images/kidandwhe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gsir.netfirms.com/images/kidandwheel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0D5" w:rsidRPr="00E120D5" w:rsidRDefault="00E120D5" w:rsidP="00E120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20D5">
        <w:rPr>
          <w:rFonts w:ascii="Times New Roman" w:eastAsia="Times New Roman" w:hAnsi="Times New Roman" w:cs="Times New Roman"/>
          <w:sz w:val="24"/>
          <w:szCs w:val="24"/>
          <w:lang w:eastAsia="pt-BR"/>
        </w:rPr>
        <w:t>Kids like playing physics !</w:t>
      </w:r>
    </w:p>
    <w:p w:rsidR="00B656E7" w:rsidRDefault="00B656E7"/>
    <w:sectPr w:rsidR="00B656E7" w:rsidSect="00B656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120D5"/>
    <w:rsid w:val="00B656E7"/>
    <w:rsid w:val="00E12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6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ystyle">
    <w:name w:val="mystyle"/>
    <w:basedOn w:val="Normal"/>
    <w:rsid w:val="00E1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1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2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324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2</cp:revision>
  <dcterms:created xsi:type="dcterms:W3CDTF">2013-01-04T11:21:00Z</dcterms:created>
  <dcterms:modified xsi:type="dcterms:W3CDTF">2013-01-04T11:21:00Z</dcterms:modified>
</cp:coreProperties>
</file>